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spacing w:after="156" w:afterLines="50"/>
        <w:jc w:val="center"/>
        <w:rPr>
          <w:rFonts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after="156" w:after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年江苏省本科院校教师省级培训</w:t>
      </w:r>
    </w:p>
    <w:p>
      <w:pPr>
        <w:spacing w:after="156" w:after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投标项目实施方案</w:t>
      </w:r>
    </w:p>
    <w:p>
      <w:pPr>
        <w:spacing w:after="156" w:afterLines="50" w:line="6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after="156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after="156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80" w:lineRule="auto"/>
              <w:ind w:left="110" w:leftChars="50"/>
              <w:jc w:val="distribute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项目代码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：</w:t>
            </w:r>
          </w:p>
        </w:tc>
        <w:tc>
          <w:tcPr>
            <w:tcW w:w="5175" w:type="dxa"/>
            <w:vAlign w:val="center"/>
          </w:tcPr>
          <w:p>
            <w:pPr>
              <w:spacing w:line="480" w:lineRule="auto"/>
              <w:jc w:val="both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80" w:lineRule="auto"/>
              <w:ind w:left="110" w:leftChars="50"/>
              <w:jc w:val="distribute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项目名称：</w:t>
            </w:r>
          </w:p>
        </w:tc>
        <w:tc>
          <w:tcPr>
            <w:tcW w:w="5175" w:type="dxa"/>
            <w:vAlign w:val="center"/>
          </w:tcPr>
          <w:p>
            <w:pPr>
              <w:spacing w:line="480" w:lineRule="auto"/>
              <w:jc w:val="both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80" w:lineRule="auto"/>
              <w:ind w:left="110" w:leftChars="50"/>
              <w:jc w:val="distribute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承担单位：</w:t>
            </w:r>
          </w:p>
        </w:tc>
        <w:tc>
          <w:tcPr>
            <w:tcW w:w="5175" w:type="dxa"/>
            <w:vAlign w:val="center"/>
          </w:tcPr>
          <w:p>
            <w:pPr>
              <w:spacing w:line="480" w:lineRule="auto"/>
              <w:jc w:val="both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（盖章）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80" w:lineRule="auto"/>
              <w:ind w:left="110" w:leftChars="50"/>
              <w:jc w:val="distribute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单位负责人：</w:t>
            </w:r>
          </w:p>
        </w:tc>
        <w:tc>
          <w:tcPr>
            <w:tcW w:w="5175" w:type="dxa"/>
            <w:vAlign w:val="center"/>
          </w:tcPr>
          <w:p>
            <w:pPr>
              <w:spacing w:line="480" w:lineRule="auto"/>
              <w:jc w:val="both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80" w:lineRule="auto"/>
              <w:ind w:left="110" w:leftChars="50"/>
              <w:jc w:val="distribute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编制时间：</w:t>
            </w:r>
          </w:p>
        </w:tc>
        <w:tc>
          <w:tcPr>
            <w:tcW w:w="5175" w:type="dxa"/>
            <w:vAlign w:val="center"/>
          </w:tcPr>
          <w:p>
            <w:pPr>
              <w:spacing w:line="480" w:lineRule="auto"/>
              <w:jc w:val="both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>
      <w:pPr>
        <w:spacing w:after="156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after="156" w:afterLines="50" w:line="360" w:lineRule="auto"/>
        <w:ind w:firstLine="1500" w:firstLineChars="50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>
      <w:pPr>
        <w:spacing w:after="156" w:afterLines="50"/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after="156" w:afterLines="50"/>
        <w:jc w:val="center"/>
        <w:rPr>
          <w:rFonts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  <w:lang w:eastAsia="zh-CN"/>
        </w:rPr>
        <w:t>江苏省高校师资培训中心</w:t>
      </w:r>
    </w:p>
    <w:p>
      <w:pPr>
        <w:spacing w:after="156" w:afterLines="5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202</w:t>
      </w:r>
      <w:r>
        <w:rPr>
          <w:rFonts w:ascii="Times New Roman" w:hAnsi="Times New Roman" w:eastAsia="黑体" w:cs="Times New Roman"/>
          <w:sz w:val="30"/>
          <w:szCs w:val="30"/>
        </w:rPr>
        <w:t>2</w:t>
      </w:r>
      <w:r>
        <w:rPr>
          <w:rFonts w:hint="eastAsia"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 xml:space="preserve"> </w:t>
      </w:r>
      <w:r>
        <w:rPr>
          <w:rFonts w:ascii="Times New Roman" w:hAnsi="Times New Roman" w:eastAsia="黑体" w:cs="Times New Roman"/>
          <w:sz w:val="30"/>
          <w:szCs w:val="30"/>
          <w:lang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</w:rPr>
        <w:t>月</w:t>
      </w:r>
    </w:p>
    <w:p>
      <w:pPr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>
      <w:pPr>
        <w:spacing w:after="156" w:afterLines="50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一、基本信息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承担单位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项目联系人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单位地址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邮政编码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项目代码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实施时间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distribut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预算金额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二、项目调研及定位（</w:t>
      </w:r>
      <w:r>
        <w:rPr>
          <w:rFonts w:ascii="Times New Roman" w:hAnsi="Times New Roman" w:cs="Times New Roman"/>
          <w:bCs/>
          <w:iCs/>
          <w:spacing w:val="-6"/>
          <w:sz w:val="30"/>
          <w:szCs w:val="30"/>
          <w:lang w:eastAsia="zh-CN"/>
        </w:rPr>
        <w:t>从江苏高校师资队伍建设角度，开展相关调查研究，说明项目实施的目标</w:t>
      </w:r>
      <w:r>
        <w:rPr>
          <w:rFonts w:hint="eastAsia" w:ascii="Times New Roman" w:hAnsi="Times New Roman" w:cs="Times New Roman"/>
          <w:bCs/>
          <w:iCs/>
          <w:spacing w:val="-6"/>
          <w:sz w:val="30"/>
          <w:szCs w:val="30"/>
          <w:lang w:eastAsia="zh-CN"/>
        </w:rPr>
        <w:t>定位</w:t>
      </w:r>
      <w:r>
        <w:rPr>
          <w:rFonts w:ascii="Times New Roman" w:hAnsi="Times New Roman" w:cs="Times New Roman"/>
          <w:bCs/>
          <w:iCs/>
          <w:spacing w:val="-6"/>
          <w:sz w:val="30"/>
          <w:szCs w:val="30"/>
          <w:lang w:eastAsia="zh-CN"/>
        </w:rPr>
        <w:t>。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）</w:t>
      </w: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三、项目实施计划（</w:t>
      </w:r>
      <w:r>
        <w:rPr>
          <w:rFonts w:ascii="Times New Roman" w:hAnsi="Times New Roman" w:cs="Times New Roman"/>
          <w:sz w:val="30"/>
          <w:szCs w:val="30"/>
          <w:lang w:eastAsia="zh-CN"/>
        </w:rPr>
        <w:t>包括培训时间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、培训</w:t>
      </w:r>
      <w:r>
        <w:rPr>
          <w:rFonts w:ascii="Times New Roman" w:hAnsi="Times New Roman" w:cs="Times New Roman"/>
          <w:sz w:val="30"/>
          <w:szCs w:val="30"/>
          <w:lang w:eastAsia="zh-CN"/>
        </w:rPr>
        <w:t>地点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培训对象</w:t>
      </w:r>
      <w:r>
        <w:rPr>
          <w:rFonts w:hint="eastAsia" w:ascii="Times New Roman" w:hAnsi="Times New Roman" w:cs="Times New Roman"/>
          <w:bCs/>
          <w:iCs/>
          <w:sz w:val="30"/>
          <w:szCs w:val="30"/>
          <w:lang w:eastAsia="zh-CN"/>
        </w:rPr>
        <w:t>、</w:t>
      </w:r>
      <w:r>
        <w:rPr>
          <w:rFonts w:ascii="Times New Roman" w:hAnsi="Times New Roman" w:cs="Times New Roman"/>
          <w:sz w:val="30"/>
          <w:szCs w:val="30"/>
          <w:lang w:eastAsia="zh-CN"/>
        </w:rPr>
        <w:t>学员要求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cs="Times New Roman"/>
          <w:sz w:val="30"/>
          <w:szCs w:val="30"/>
          <w:lang w:eastAsia="zh-CN"/>
        </w:rPr>
        <w:t>培训人数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、培训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方式</w:t>
      </w:r>
      <w:r>
        <w:rPr>
          <w:rFonts w:hint="eastAsia" w:ascii="Times New Roman" w:hAnsi="Times New Roman" w:cs="Times New Roman"/>
          <w:bCs/>
          <w:iCs/>
          <w:sz w:val="30"/>
          <w:szCs w:val="30"/>
          <w:lang w:eastAsia="zh-CN"/>
        </w:rPr>
        <w:t>、</w:t>
      </w:r>
      <w:r>
        <w:rPr>
          <w:rFonts w:ascii="Times New Roman" w:hAnsi="Times New Roman" w:cs="Times New Roman"/>
          <w:sz w:val="30"/>
          <w:szCs w:val="30"/>
          <w:lang w:eastAsia="zh-CN"/>
        </w:rPr>
        <w:t>结业方式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等。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）</w:t>
      </w: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四、培训教学计划</w:t>
      </w:r>
    </w:p>
    <w:tbl>
      <w:tblPr>
        <w:tblStyle w:val="9"/>
        <w:tblW w:w="8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09"/>
        <w:gridCol w:w="2552"/>
        <w:gridCol w:w="1275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教学形式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授课专家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教学地点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第一天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第二天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五、师资情况（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主要授课专家的基本情况、专业方向、相关业绩、主讲内容等。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）</w:t>
      </w: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六、项目预算（</w:t>
      </w:r>
      <w:r>
        <w:rPr>
          <w:rFonts w:hint="eastAsia" w:ascii="Times New Roman" w:hAnsi="Times New Roman" w:cs="Times New Roman"/>
          <w:bCs/>
          <w:iCs/>
          <w:sz w:val="30"/>
          <w:szCs w:val="30"/>
          <w:lang w:eastAsia="zh-CN"/>
        </w:rPr>
        <w:t>预算明细包括师资费、住宿费、餐费、场地费、资料费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等。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）</w:t>
      </w:r>
    </w:p>
    <w:p>
      <w:pPr>
        <w:widowControl/>
        <w:tabs>
          <w:tab w:val="left" w:pos="-180"/>
          <w:tab w:val="left" w:pos="0"/>
        </w:tabs>
        <w:spacing w:line="360" w:lineRule="auto"/>
        <w:ind w:firstLine="560" w:firstLineChars="20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Cs/>
          <w:iCs/>
          <w:sz w:val="28"/>
          <w:szCs w:val="28"/>
          <w:lang w:eastAsia="zh-CN"/>
        </w:rPr>
        <w:t>1．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培训班共计划培训学员</w:t>
      </w:r>
      <w:r>
        <w:rPr>
          <w:rFonts w:hint="eastAsia" w:ascii="Times New Roman" w:hAnsi="Times New Roman" w:cs="Times New Roman"/>
          <w:bCs/>
          <w:iCs/>
          <w:sz w:val="28"/>
          <w:szCs w:val="28"/>
          <w:lang w:eastAsia="zh-CN"/>
        </w:rPr>
        <w:t>***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人，工作人员</w:t>
      </w:r>
      <w:r>
        <w:rPr>
          <w:rFonts w:hint="eastAsia" w:ascii="Times New Roman" w:hAnsi="Times New Roman" w:cs="Times New Roman"/>
          <w:bCs/>
          <w:iCs/>
          <w:sz w:val="28"/>
          <w:szCs w:val="28"/>
          <w:lang w:eastAsia="zh-CN"/>
        </w:rPr>
        <w:t>***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人，培训时间</w:t>
      </w:r>
      <w:r>
        <w:rPr>
          <w:rFonts w:hint="eastAsia" w:ascii="Times New Roman" w:hAnsi="Times New Roman" w:cs="Times New Roman"/>
          <w:bCs/>
          <w:iCs/>
          <w:sz w:val="28"/>
          <w:szCs w:val="28"/>
          <w:lang w:eastAsia="zh-CN"/>
        </w:rPr>
        <w:t>***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天，金额总计</w:t>
      </w:r>
      <w:r>
        <w:rPr>
          <w:rFonts w:hint="eastAsia" w:ascii="Times New Roman" w:hAnsi="Times New Roman" w:cs="Times New Roman"/>
          <w:bCs/>
          <w:iCs/>
          <w:sz w:val="28"/>
          <w:szCs w:val="28"/>
          <w:lang w:eastAsia="zh-CN"/>
        </w:rPr>
        <w:t>***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元。</w:t>
      </w:r>
    </w:p>
    <w:p>
      <w:pPr>
        <w:widowControl/>
        <w:tabs>
          <w:tab w:val="left" w:pos="-180"/>
          <w:tab w:val="left" w:pos="0"/>
        </w:tabs>
        <w:spacing w:line="360" w:lineRule="auto"/>
        <w:ind w:firstLine="560" w:firstLineChars="20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Cs/>
          <w:iCs/>
          <w:sz w:val="28"/>
          <w:szCs w:val="28"/>
          <w:lang w:eastAsia="zh-CN"/>
        </w:rPr>
        <w:t>2．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预算明细： </w:t>
      </w: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ascii="Times New Roman" w:hAnsi="Times New Roman" w:cs="Times New Roman"/>
          <w:bCs/>
          <w:iCs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七、组织实施条件（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所在单位在软硬件、师资</w:t>
      </w:r>
      <w:r>
        <w:rPr>
          <w:rFonts w:hint="eastAsia" w:ascii="Times New Roman" w:hAnsi="Times New Roman" w:cs="Times New Roman"/>
          <w:bCs/>
          <w:iCs/>
          <w:sz w:val="30"/>
          <w:szCs w:val="30"/>
          <w:lang w:eastAsia="zh-CN"/>
        </w:rPr>
        <w:t>力量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、</w:t>
      </w:r>
      <w:r>
        <w:rPr>
          <w:rFonts w:hint="eastAsia" w:ascii="Times New Roman" w:hAnsi="Times New Roman" w:cs="Times New Roman"/>
          <w:bCs/>
          <w:iCs/>
          <w:sz w:val="30"/>
          <w:szCs w:val="30"/>
          <w:lang w:eastAsia="zh-CN"/>
        </w:rPr>
        <w:t>组织管理</w:t>
      </w:r>
      <w:r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等方面具备的条件。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）</w:t>
      </w: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p>
      <w:pPr>
        <w:spacing w:line="360" w:lineRule="auto"/>
        <w:ind w:firstLine="536" w:firstLineChars="200"/>
        <w:rPr>
          <w:rFonts w:ascii="Times New Roman" w:hAnsi="Times New Roman" w:cs="Times New Roman"/>
          <w:bCs/>
          <w:iCs/>
          <w:spacing w:val="-6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153B2F"/>
    <w:rsid w:val="00015450"/>
    <w:rsid w:val="00017E08"/>
    <w:rsid w:val="00036759"/>
    <w:rsid w:val="00051A51"/>
    <w:rsid w:val="00074D20"/>
    <w:rsid w:val="00075292"/>
    <w:rsid w:val="0007605A"/>
    <w:rsid w:val="0008296E"/>
    <w:rsid w:val="000A4E32"/>
    <w:rsid w:val="00130C44"/>
    <w:rsid w:val="00153B2F"/>
    <w:rsid w:val="00192021"/>
    <w:rsid w:val="001940FC"/>
    <w:rsid w:val="001C4C7F"/>
    <w:rsid w:val="002158B1"/>
    <w:rsid w:val="002209DD"/>
    <w:rsid w:val="00247E26"/>
    <w:rsid w:val="00290635"/>
    <w:rsid w:val="00294F60"/>
    <w:rsid w:val="002C0B41"/>
    <w:rsid w:val="002F0822"/>
    <w:rsid w:val="002F78E4"/>
    <w:rsid w:val="00306D48"/>
    <w:rsid w:val="003315FA"/>
    <w:rsid w:val="00352199"/>
    <w:rsid w:val="003675F1"/>
    <w:rsid w:val="00380F1D"/>
    <w:rsid w:val="003B2E51"/>
    <w:rsid w:val="003E700F"/>
    <w:rsid w:val="00407849"/>
    <w:rsid w:val="00416612"/>
    <w:rsid w:val="00427D4B"/>
    <w:rsid w:val="00433AE2"/>
    <w:rsid w:val="0043776A"/>
    <w:rsid w:val="00462625"/>
    <w:rsid w:val="00476660"/>
    <w:rsid w:val="00486413"/>
    <w:rsid w:val="004C0D5D"/>
    <w:rsid w:val="004C76CD"/>
    <w:rsid w:val="0050732F"/>
    <w:rsid w:val="00513B5A"/>
    <w:rsid w:val="005159BC"/>
    <w:rsid w:val="00615DDA"/>
    <w:rsid w:val="0061741F"/>
    <w:rsid w:val="00640AFA"/>
    <w:rsid w:val="00646D64"/>
    <w:rsid w:val="0064719B"/>
    <w:rsid w:val="006479D6"/>
    <w:rsid w:val="006B1B54"/>
    <w:rsid w:val="006C0BA8"/>
    <w:rsid w:val="006C0F39"/>
    <w:rsid w:val="006D76D4"/>
    <w:rsid w:val="007106E3"/>
    <w:rsid w:val="007512FE"/>
    <w:rsid w:val="007F6981"/>
    <w:rsid w:val="008315F9"/>
    <w:rsid w:val="00836DD8"/>
    <w:rsid w:val="00871469"/>
    <w:rsid w:val="008733D0"/>
    <w:rsid w:val="008975E8"/>
    <w:rsid w:val="008B1CBE"/>
    <w:rsid w:val="008C483D"/>
    <w:rsid w:val="008E3B97"/>
    <w:rsid w:val="00900A52"/>
    <w:rsid w:val="009159B0"/>
    <w:rsid w:val="00962ABC"/>
    <w:rsid w:val="00962F6E"/>
    <w:rsid w:val="00975287"/>
    <w:rsid w:val="009A5BDA"/>
    <w:rsid w:val="009C7591"/>
    <w:rsid w:val="009E6D60"/>
    <w:rsid w:val="00A426F2"/>
    <w:rsid w:val="00A505DC"/>
    <w:rsid w:val="00A52646"/>
    <w:rsid w:val="00A7021A"/>
    <w:rsid w:val="00A77706"/>
    <w:rsid w:val="00AC5C84"/>
    <w:rsid w:val="00AE462A"/>
    <w:rsid w:val="00AF2941"/>
    <w:rsid w:val="00B35188"/>
    <w:rsid w:val="00B40F72"/>
    <w:rsid w:val="00B71252"/>
    <w:rsid w:val="00B84084"/>
    <w:rsid w:val="00B92599"/>
    <w:rsid w:val="00BE2A4B"/>
    <w:rsid w:val="00C101F3"/>
    <w:rsid w:val="00C133A1"/>
    <w:rsid w:val="00C50B2B"/>
    <w:rsid w:val="00C87953"/>
    <w:rsid w:val="00C9409E"/>
    <w:rsid w:val="00CA2BC0"/>
    <w:rsid w:val="00CB00EB"/>
    <w:rsid w:val="00CB1CBF"/>
    <w:rsid w:val="00CC1328"/>
    <w:rsid w:val="00CE570B"/>
    <w:rsid w:val="00D26774"/>
    <w:rsid w:val="00D54E43"/>
    <w:rsid w:val="00D55AFE"/>
    <w:rsid w:val="00D569DB"/>
    <w:rsid w:val="00D616FF"/>
    <w:rsid w:val="00D64A24"/>
    <w:rsid w:val="00D705A6"/>
    <w:rsid w:val="00D7791B"/>
    <w:rsid w:val="00D958F9"/>
    <w:rsid w:val="00DB1E89"/>
    <w:rsid w:val="00DF7166"/>
    <w:rsid w:val="00E25EDE"/>
    <w:rsid w:val="00E30F42"/>
    <w:rsid w:val="00E41CA5"/>
    <w:rsid w:val="00E425C1"/>
    <w:rsid w:val="00E77E23"/>
    <w:rsid w:val="00E863F1"/>
    <w:rsid w:val="00E91B00"/>
    <w:rsid w:val="00E94BE9"/>
    <w:rsid w:val="00EB2974"/>
    <w:rsid w:val="00F1430E"/>
    <w:rsid w:val="00F3203C"/>
    <w:rsid w:val="00F426D0"/>
    <w:rsid w:val="00F62AA8"/>
    <w:rsid w:val="00F72991"/>
    <w:rsid w:val="00FA0C46"/>
    <w:rsid w:val="00FE5AD3"/>
    <w:rsid w:val="00FF36D9"/>
    <w:rsid w:val="0B6B6894"/>
    <w:rsid w:val="0D641801"/>
    <w:rsid w:val="109B7D6A"/>
    <w:rsid w:val="11F542EC"/>
    <w:rsid w:val="122A2A98"/>
    <w:rsid w:val="15202AF6"/>
    <w:rsid w:val="1750020D"/>
    <w:rsid w:val="1EE84D65"/>
    <w:rsid w:val="2A2E4DE3"/>
    <w:rsid w:val="3A8162C8"/>
    <w:rsid w:val="3D611EA8"/>
    <w:rsid w:val="43C975F1"/>
    <w:rsid w:val="4EE03795"/>
    <w:rsid w:val="5EBF6CB5"/>
    <w:rsid w:val="725B0D43"/>
    <w:rsid w:val="735940AF"/>
    <w:rsid w:val="73D05DFB"/>
    <w:rsid w:val="76CB0676"/>
    <w:rsid w:val="79F71904"/>
    <w:rsid w:val="7B476A33"/>
    <w:rsid w:val="7DC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Times New Roman" w:hAnsi="Times New Roman" w:eastAsia="宋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ind w:left="-660" w:leftChars="-300" w:right="-660" w:rightChars="-300"/>
      <w:jc w:val="center"/>
      <w:outlineLvl w:val="1"/>
    </w:pPr>
    <w:rPr>
      <w:rFonts w:ascii="Arial" w:hAnsi="Arial" w:eastAsia="方正大标宋简体"/>
      <w:sz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ind w:left="120"/>
    </w:pPr>
    <w:rPr>
      <w:rFonts w:ascii="宋体" w:hAnsi="宋体" w:eastAsia="宋体"/>
      <w:sz w:val="28"/>
      <w:szCs w:val="2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Title"/>
    <w:basedOn w:val="1"/>
    <w:link w:val="20"/>
    <w:qFormat/>
    <w:uiPriority w:val="1"/>
    <w:pPr>
      <w:autoSpaceDE w:val="0"/>
      <w:autoSpaceDN w:val="0"/>
      <w:spacing w:line="860" w:lineRule="exact"/>
      <w:ind w:left="93" w:right="113"/>
      <w:jc w:val="center"/>
    </w:pPr>
    <w:rPr>
      <w:rFonts w:ascii="宋体" w:hAnsi="宋体" w:eastAsia="宋体" w:cs="宋体"/>
      <w:sz w:val="68"/>
      <w:szCs w:val="68"/>
      <w:lang w:eastAsia="zh-CN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正文文本 字符"/>
    <w:basedOn w:val="11"/>
    <w:link w:val="4"/>
    <w:qFormat/>
    <w:uiPriority w:val="1"/>
    <w:rPr>
      <w:rFonts w:ascii="宋体" w:hAnsi="宋体" w:eastAsia="宋体"/>
      <w:kern w:val="0"/>
      <w:sz w:val="28"/>
      <w:szCs w:val="28"/>
      <w:lang w:eastAsia="en-US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center"/>
    </w:pPr>
    <w:rPr>
      <w:rFonts w:ascii="宋体" w:hAnsi="宋体" w:eastAsia="宋体" w:cs="宋体"/>
      <w:lang w:eastAsia="zh-CN"/>
    </w:rPr>
  </w:style>
  <w:style w:type="character" w:customStyle="1" w:styleId="20">
    <w:name w:val="标题 字符"/>
    <w:basedOn w:val="11"/>
    <w:link w:val="8"/>
    <w:qFormat/>
    <w:uiPriority w:val="1"/>
    <w:rPr>
      <w:rFonts w:ascii="宋体" w:hAnsi="宋体" w:cs="宋体"/>
      <w:sz w:val="68"/>
      <w:szCs w:val="6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107C4-4381-4019-8269-1DCF1DB21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401</Words>
  <Characters>417</Characters>
  <Lines>4</Lines>
  <Paragraphs>1</Paragraphs>
  <TotalTime>494</TotalTime>
  <ScaleCrop>false</ScaleCrop>
  <LinksUpToDate>false</LinksUpToDate>
  <CharactersWithSpaces>578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2020-03-04T06:29:00Z</dcterms:created>
  <dc:creator>张佚名</dc:creator>
  <cp:lastModifiedBy>crystal</cp:lastModifiedBy>
  <dcterms:modified xsi:type="dcterms:W3CDTF">2023-03-23T10:03:48Z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2A697D10306E4DC78129BE120114DCC3</vt:lpwstr>
  </property>
</Properties>
</file>