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0" w:lineRule="atLeas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南京信息工程大学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高等学历继续教育</w:t>
      </w:r>
      <w:r>
        <w:rPr>
          <w:rFonts w:hint="eastAsia" w:ascii="宋体" w:hAnsi="宋体"/>
          <w:b/>
          <w:sz w:val="30"/>
          <w:szCs w:val="30"/>
        </w:rPr>
        <w:t>本科毕业论文（设计）</w:t>
      </w:r>
    </w:p>
    <w:p>
      <w:pPr>
        <w:spacing w:after="156" w:afterLines="50" w:line="0" w:lineRule="atLeast"/>
        <w:jc w:val="center"/>
        <w:rPr>
          <w:rFonts w:ascii="宋体" w:hAnsi="宋体"/>
          <w:b/>
          <w:bCs/>
          <w:spacing w:val="-8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答辩教师评分表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31"/>
        <w:gridCol w:w="587"/>
        <w:gridCol w:w="992"/>
        <w:gridCol w:w="1418"/>
        <w:gridCol w:w="70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教 学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点</w:t>
            </w:r>
          </w:p>
        </w:tc>
        <w:tc>
          <w:tcPr>
            <w:tcW w:w="2531" w:type="dxa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857" w:type="dxa"/>
            <w:gridSpan w:val="3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学生姓名</w:t>
            </w:r>
          </w:p>
        </w:tc>
        <w:tc>
          <w:tcPr>
            <w:tcW w:w="2531" w:type="dxa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学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2857" w:type="dxa"/>
            <w:gridSpan w:val="3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班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级</w:t>
            </w:r>
          </w:p>
        </w:tc>
        <w:tc>
          <w:tcPr>
            <w:tcW w:w="2531" w:type="dxa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论文性质</w:t>
            </w:r>
          </w:p>
        </w:tc>
        <w:tc>
          <w:tcPr>
            <w:tcW w:w="2857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□毕业论文 □毕业设计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指导教师</w:t>
            </w:r>
          </w:p>
        </w:tc>
        <w:tc>
          <w:tcPr>
            <w:tcW w:w="2531" w:type="dxa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职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称</w:t>
            </w:r>
          </w:p>
        </w:tc>
        <w:tc>
          <w:tcPr>
            <w:tcW w:w="285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论文题目</w:t>
            </w:r>
          </w:p>
        </w:tc>
        <w:tc>
          <w:tcPr>
            <w:tcW w:w="6967" w:type="dxa"/>
            <w:gridSpan w:val="6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评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分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细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评价项目</w:t>
            </w:r>
          </w:p>
        </w:tc>
        <w:tc>
          <w:tcPr>
            <w:tcW w:w="5528" w:type="dxa"/>
            <w:gridSpan w:val="4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评价标准</w:t>
            </w:r>
          </w:p>
        </w:tc>
        <w:tc>
          <w:tcPr>
            <w:tcW w:w="70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满分</w:t>
            </w:r>
          </w:p>
        </w:tc>
        <w:tc>
          <w:tcPr>
            <w:tcW w:w="73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1555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选题目的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和意义</w:t>
            </w:r>
          </w:p>
        </w:tc>
        <w:tc>
          <w:tcPr>
            <w:tcW w:w="5528" w:type="dxa"/>
            <w:gridSpan w:val="4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题符合专业培养目标，达到科学研究和实践能力培养目的。题目难度适中，有一定的理论或实际价值。</w:t>
            </w:r>
          </w:p>
        </w:tc>
        <w:tc>
          <w:tcPr>
            <w:tcW w:w="70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73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1555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采用的资料和研究方法</w:t>
            </w:r>
          </w:p>
        </w:tc>
        <w:tc>
          <w:tcPr>
            <w:tcW w:w="5528" w:type="dxa"/>
            <w:gridSpan w:val="4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能独立地利用多种方式查阅中外文文献；能对资料进行分析、综合、归纳整理；采用的实验或者设计方法准确。</w:t>
            </w:r>
          </w:p>
        </w:tc>
        <w:tc>
          <w:tcPr>
            <w:tcW w:w="70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73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1555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基本内容及主要结论</w:t>
            </w:r>
          </w:p>
        </w:tc>
        <w:tc>
          <w:tcPr>
            <w:tcW w:w="5528" w:type="dxa"/>
            <w:gridSpan w:val="4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毕业论文（设计）的主要内容条理清晰，表述准确，结论可信。</w:t>
            </w:r>
          </w:p>
        </w:tc>
        <w:tc>
          <w:tcPr>
            <w:tcW w:w="70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73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1555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研究价值</w:t>
            </w:r>
          </w:p>
        </w:tc>
        <w:tc>
          <w:tcPr>
            <w:tcW w:w="5528" w:type="dxa"/>
            <w:gridSpan w:val="4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毕业论文（设计）有一定的理论意义和实际应用价值。</w:t>
            </w:r>
          </w:p>
        </w:tc>
        <w:tc>
          <w:tcPr>
            <w:tcW w:w="70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73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1555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对所学知识的掌握情况</w:t>
            </w:r>
          </w:p>
        </w:tc>
        <w:tc>
          <w:tcPr>
            <w:tcW w:w="5528" w:type="dxa"/>
            <w:gridSpan w:val="4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学生对毕业论文（设计）的基本理论、 基本知识、方法和原理比较熟悉，能正确回答相关问题。</w:t>
            </w:r>
          </w:p>
        </w:tc>
        <w:tc>
          <w:tcPr>
            <w:tcW w:w="70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3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1555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分析和解决问题的能力</w:t>
            </w:r>
          </w:p>
        </w:tc>
        <w:tc>
          <w:tcPr>
            <w:tcW w:w="5528" w:type="dxa"/>
            <w:gridSpan w:val="4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学生对于答辩小组老师提问的问题能够在分析汇总的基础上，条理清晰、准确严谨的给出相关结论。</w:t>
            </w:r>
          </w:p>
        </w:tc>
        <w:tc>
          <w:tcPr>
            <w:tcW w:w="70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73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5" w:type="dxa"/>
            <w:tcBorders>
              <w:top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答辩意见</w:t>
            </w:r>
          </w:p>
        </w:tc>
        <w:tc>
          <w:tcPr>
            <w:tcW w:w="3118" w:type="dxa"/>
            <w:gridSpan w:val="2"/>
            <w:tcBorders>
              <w:top w:val="dashSmallGap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□通过答辩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□不通过答辩</w:t>
            </w:r>
          </w:p>
        </w:tc>
        <w:tc>
          <w:tcPr>
            <w:tcW w:w="992" w:type="dxa"/>
            <w:tcBorders>
              <w:top w:val="dashSmallGap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  分</w:t>
            </w:r>
          </w:p>
        </w:tc>
        <w:tc>
          <w:tcPr>
            <w:tcW w:w="2857" w:type="dxa"/>
            <w:gridSpan w:val="3"/>
            <w:tcBorders>
              <w:top w:val="dashSmallGap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</w:trPr>
        <w:tc>
          <w:tcPr>
            <w:tcW w:w="8522" w:type="dxa"/>
            <w:gridSpan w:val="7"/>
          </w:tcPr>
          <w:p>
            <w:pPr>
              <w:spacing w:after="156" w:afterLines="50"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after="156" w:afterLines="50"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after="156" w:afterLines="50"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答辩教师签名：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 日 </w:t>
            </w:r>
          </w:p>
        </w:tc>
      </w:tr>
    </w:tbl>
    <w:p/>
    <w:sectPr>
      <w:pgSz w:w="11906" w:h="16838"/>
      <w:pgMar w:top="1440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mYzA2NDE4ZDU3ZTllYmQ2ZDUxY2MzMWJkNGUyNTgifQ=="/>
  </w:docVars>
  <w:rsids>
    <w:rsidRoot w:val="009535C5"/>
    <w:rsid w:val="00096A22"/>
    <w:rsid w:val="00102109"/>
    <w:rsid w:val="001161FB"/>
    <w:rsid w:val="001349F9"/>
    <w:rsid w:val="001876C7"/>
    <w:rsid w:val="002A1DA2"/>
    <w:rsid w:val="00390ED2"/>
    <w:rsid w:val="003D7516"/>
    <w:rsid w:val="003E54E7"/>
    <w:rsid w:val="00474C8D"/>
    <w:rsid w:val="004E7C59"/>
    <w:rsid w:val="0056413E"/>
    <w:rsid w:val="006B7D4F"/>
    <w:rsid w:val="00771273"/>
    <w:rsid w:val="008D087F"/>
    <w:rsid w:val="00916F7D"/>
    <w:rsid w:val="00925BBD"/>
    <w:rsid w:val="009535C5"/>
    <w:rsid w:val="00A6164D"/>
    <w:rsid w:val="00B70D31"/>
    <w:rsid w:val="00C007E4"/>
    <w:rsid w:val="00C34DAA"/>
    <w:rsid w:val="00C553C8"/>
    <w:rsid w:val="00C97F36"/>
    <w:rsid w:val="00DE1864"/>
    <w:rsid w:val="00DF6E85"/>
    <w:rsid w:val="00E11A68"/>
    <w:rsid w:val="00E2064A"/>
    <w:rsid w:val="00EF2673"/>
    <w:rsid w:val="00F00CB2"/>
    <w:rsid w:val="00F051E5"/>
    <w:rsid w:val="00F83B5F"/>
    <w:rsid w:val="00FB1CE3"/>
    <w:rsid w:val="2CA52CF7"/>
    <w:rsid w:val="5960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3094-A424-41D6-AD99-8C98CA7C4B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2023-11-15T13:14:00Z</dcterms:created>
  <dc:creator>SJK</dc:creator>
  <cp:lastModifiedBy>vicky20号</cp:lastModifiedBy>
  <dcterms:modified xsi:type="dcterms:W3CDTF">2024-06-07T07:55:39Z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D2B734D492814F42B6094CF123A269D7_13</vt:lpwstr>
  </property>
</Properties>
</file>